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2786" w:leader="none"/>
        </w:tabs>
        <w:jc w:val="center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  <w:t xml:space="preserve">МУНИЦИПАЛЬНОЕ БЮДЖЕТНОЕ ОБЩЕОБРАЗОВАТЕ</w:t>
      </w:r>
      <w:r>
        <w:rPr>
          <w:rFonts w:ascii="Times New Roman" w:hAnsi="Times New Roman" w:cs="Times New Roman" w:eastAsia="Times New Roman"/>
          <w:sz w:val="28"/>
        </w:rPr>
        <w:t xml:space="preserve">ЛЬНОЕ УЧРЕЖДЕНИЕ «СРЕДНЯЯ ШКОЛА № 3» </w:t>
      </w:r>
      <w:r>
        <w:rPr>
          <w:rFonts w:ascii="Times New Roman" w:hAnsi="Times New Roman" w:cs="Times New Roman" w:eastAsia="Times New Roman"/>
          <w:sz w:val="28"/>
        </w:rPr>
      </w:r>
    </w:p>
    <w:tbl>
      <w:tblPr>
        <w:tblStyle w:val="46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noWrap w:val="false"/>
            <w:textDirection w:val="lrTb"/>
          </w:tcPr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Принято 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</w:p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на заседании педагогического совета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Протокол от 31.08.2021г. № 1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</w:p>
          <w:p>
            <w:pPr>
              <w:tabs>
                <w:tab w:val="left" w:pos="2786" w:leader="none"/>
              </w:tabs>
              <w:jc w:val="left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</w:p>
        </w:tc>
        <w:tc>
          <w:tcPr>
            <w:tcW w:w="4677" w:type="dxa"/>
            <w:noWrap w:val="false"/>
            <w:textDirection w:val="lrTb"/>
          </w:tcPr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  <w:t xml:space="preserve">Утверждено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приказом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  <w:t xml:space="preserve"> по школе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  <w:p>
            <w:pPr>
              <w:tabs>
                <w:tab w:val="left" w:pos="2786" w:leader="none"/>
              </w:tabs>
              <w:jc w:val="center"/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от 31.08.2021г. № 105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</w:tr>
    </w:tbl>
    <w:p>
      <w:pPr>
        <w:tabs>
          <w:tab w:val="left" w:pos="2786" w:leader="none"/>
        </w:tabs>
        <w:jc w:val="left"/>
      </w:pPr>
      <w:r>
        <w:rPr>
          <w:highlight w:val="none"/>
        </w:rPr>
      </w:r>
      <w:r>
        <w:rPr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  <w:t xml:space="preserve">Принято  с учетом мотивированного мнения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Совета родителей (законных представителей) обучающихся школы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Протокол от </w:t>
      </w:r>
      <w:r>
        <w:rPr>
          <w:rFonts w:ascii="Times New Roman" w:hAnsi="Times New Roman" w:cs="Times New Roman" w:eastAsia="Times New Roman"/>
          <w:sz w:val="28"/>
        </w:rPr>
        <w:t xml:space="preserve">31.08.2021г.</w:t>
      </w:r>
      <w:r>
        <w:rPr>
          <w:rFonts w:ascii="Times New Roman" w:hAnsi="Times New Roman" w:cs="Times New Roman" w:eastAsia="Times New Roman"/>
          <w:sz w:val="28"/>
        </w:rPr>
        <w:t xml:space="preserve"> № 4 </w:t>
      </w: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  <w:t xml:space="preserve">Принято  с учетом мотивированного мнения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Совет</w:t>
      </w:r>
      <w:r>
        <w:rPr>
          <w:rFonts w:ascii="Times New Roman" w:hAnsi="Times New Roman" w:cs="Times New Roman" w:eastAsia="Times New Roman"/>
          <w:sz w:val="28"/>
        </w:rPr>
        <w:t xml:space="preserve">а обучающихся школы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Протокол от </w:t>
      </w:r>
      <w:r>
        <w:rPr>
          <w:rFonts w:ascii="Times New Roman" w:hAnsi="Times New Roman" w:cs="Times New Roman" w:eastAsia="Times New Roman"/>
          <w:sz w:val="28"/>
        </w:rPr>
        <w:t xml:space="preserve">31.08.2021г</w:t>
      </w:r>
      <w:r>
        <w:rPr>
          <w:rFonts w:ascii="Times New Roman" w:hAnsi="Times New Roman" w:cs="Times New Roman" w:eastAsia="Times New Roman"/>
          <w:sz w:val="28"/>
        </w:rPr>
        <w:t xml:space="preserve">. № 4</w:t>
      </w: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</w:p>
    <w:p>
      <w:pPr>
        <w:tabs>
          <w:tab w:val="left" w:pos="2786" w:leader="none"/>
        </w:tabs>
        <w:jc w:val="left"/>
        <w:rPr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jc w:val="center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tabs>
          <w:tab w:val="left" w:pos="2786" w:leader="none"/>
        </w:tabs>
        <w:jc w:val="center"/>
        <w:rPr>
          <w:rFonts w:ascii="Times New Roman" w:hAnsi="Times New Roman" w:cs="Times New Roman" w:eastAsia="Times New Roman"/>
          <w:b/>
          <w:sz w:val="32"/>
          <w:highlight w:val="none"/>
        </w:rPr>
      </w:pPr>
      <w:r>
        <w:rPr>
          <w:b/>
          <w:sz w:val="32"/>
        </w:rPr>
      </w:r>
      <w:r>
        <w:rPr>
          <w:rFonts w:ascii="Times New Roman" w:hAnsi="Times New Roman" w:cs="Times New Roman" w:eastAsia="Times New Roman"/>
          <w:b/>
          <w:sz w:val="32"/>
        </w:rPr>
        <w:t xml:space="preserve">Положение </w:t>
      </w:r>
      <w:r>
        <w:rPr>
          <w:rFonts w:ascii="Times New Roman" w:hAnsi="Times New Roman" w:cs="Times New Roman" w:eastAsia="Times New Roman"/>
          <w:b/>
          <w:sz w:val="32"/>
        </w:rPr>
      </w:r>
      <w:r>
        <w:rPr>
          <w:b/>
          <w:sz w:val="32"/>
        </w:rPr>
      </w:r>
    </w:p>
    <w:p>
      <w:pPr>
        <w:tabs>
          <w:tab w:val="left" w:pos="2786" w:leader="none"/>
        </w:tabs>
        <w:jc w:val="center"/>
        <w:rPr>
          <w:rFonts w:ascii="Times New Roman" w:hAnsi="Times New Roman" w:cs="Times New Roman" w:eastAsia="Times New Roman"/>
          <w:b/>
          <w:sz w:val="32"/>
        </w:rPr>
      </w:pPr>
      <w:r>
        <w:rPr>
          <w:rFonts w:ascii="Times New Roman" w:hAnsi="Times New Roman" w:cs="Times New Roman" w:eastAsia="Times New Roman"/>
          <w:b/>
          <w:sz w:val="32"/>
        </w:rPr>
        <w:t xml:space="preserve">о школьном театре </w:t>
      </w:r>
      <w:r>
        <w:rPr>
          <w:rFonts w:ascii="Times New Roman" w:hAnsi="Times New Roman" w:cs="Times New Roman" w:eastAsia="Times New Roman"/>
          <w:b/>
          <w:sz w:val="32"/>
        </w:rPr>
      </w:r>
    </w:p>
    <w:p>
      <w:pPr>
        <w:tabs>
          <w:tab w:val="left" w:pos="2786" w:leader="none"/>
        </w:tabs>
        <w:rPr>
          <w:b/>
        </w:rPr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</w:pP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2786" w:leader="none"/>
        </w:tabs>
        <w:jc w:val="both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1. Общие положения.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  Настоящее положение разработано в соответствии с Федеральным законом «Об образовании в Российской Федерации» от 29.12.2012, программой воспитания МБОУ «Средняя школа №3».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 Настоящее положение регулир</w:t>
      </w:r>
      <w:r>
        <w:rPr>
          <w:rFonts w:ascii="Times New Roman" w:hAnsi="Times New Roman" w:cs="Times New Roman" w:eastAsia="Times New Roman"/>
          <w:sz w:val="28"/>
        </w:rPr>
        <w:t xml:space="preserve">ует деятельность школьного театра. Школьный театр может иметь свою символику. Школьный театр возглавляет руководитель театра, назначенный руководителем образовательного учреждения. Руководитель театра подчиняется директору Школы. Школьный театр участвует в</w:t>
      </w:r>
      <w:r>
        <w:rPr>
          <w:rFonts w:ascii="Times New Roman" w:hAnsi="Times New Roman" w:cs="Times New Roman" w:eastAsia="Times New Roman"/>
          <w:sz w:val="28"/>
        </w:rPr>
        <w:t xml:space="preserve"> реализации воспитательной программы Школы. Обучение и воспитание проходит на русском языке.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2. Основные цели и задачи школьного театра.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Основная целевая установка школьного театра – полноценное эстетическ</w:t>
      </w:r>
      <w:r>
        <w:rPr>
          <w:rFonts w:ascii="Times New Roman" w:hAnsi="Times New Roman" w:cs="Times New Roman" w:eastAsia="Times New Roman"/>
          <w:sz w:val="28"/>
        </w:rPr>
        <w:t xml:space="preserve">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</w:t>
      </w:r>
      <w:r>
        <w:rPr>
          <w:rFonts w:ascii="Times New Roman" w:hAnsi="Times New Roman" w:cs="Times New Roman" w:eastAsia="Times New Roman"/>
          <w:sz w:val="28"/>
        </w:rPr>
        <w:t xml:space="preserve">ников и педагогов.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Основные задачи школьного театра: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-создать условия для комплексного развития творческого потенциала обучающихся, формирования общей эстетической культуры;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-создать условия для формирования духовно-нравственной позиции;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-организовать рабо</w:t>
      </w:r>
      <w:r>
        <w:rPr>
          <w:rFonts w:ascii="Times New Roman" w:hAnsi="Times New Roman" w:cs="Times New Roman" w:eastAsia="Times New Roman"/>
          <w:sz w:val="28"/>
        </w:rPr>
        <w:t xml:space="preserve">ту с психофизическим аппаратом каждого обучающегося, обеспечивая возможности самовыражения и самопрезентации;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-предоставить обучающимся возможность для закрепления знаний и практических навыков, получаемых ими в ходе учебного процесса по формированию ключе</w:t>
      </w:r>
      <w:r>
        <w:rPr>
          <w:rFonts w:ascii="Times New Roman" w:hAnsi="Times New Roman" w:cs="Times New Roman" w:eastAsia="Times New Roman"/>
          <w:sz w:val="28"/>
        </w:rPr>
        <w:t xml:space="preserve">вых компетенций: умения учиться, умения сотрудничать, умения работать с информацией;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-предоставить обучающимся возможность овладеть основами актёрского мастерства, выразительной сценической речи, концертмейстерской работы;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-организовать досуг школьников в </w:t>
      </w:r>
      <w:r>
        <w:rPr>
          <w:rFonts w:ascii="Times New Roman" w:hAnsi="Times New Roman" w:cs="Times New Roman" w:eastAsia="Times New Roman"/>
          <w:sz w:val="28"/>
        </w:rPr>
        <w:t xml:space="preserve">рамках содержательного общения;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-вести пропаганду театрального искусства среди школьников;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-выявить и организовать допрофессиональную подготовку одарённых детей и подростков в области театрального искусства;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-осуществлять сотрудничество с другими творчески</w:t>
      </w:r>
      <w:r>
        <w:rPr>
          <w:rFonts w:ascii="Times New Roman" w:hAnsi="Times New Roman" w:cs="Times New Roman" w:eastAsia="Times New Roman"/>
          <w:sz w:val="28"/>
        </w:rPr>
        <w:t xml:space="preserve">ми объединениями.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3. Организация деятельности школьного театра.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 Деятельность школьного театра заключается в духовно-нравственном общении, в оказании помощи, обучающимся в самовыражении и самопрезентации, участии в организации культурно-массовых мероприятий</w:t>
      </w:r>
      <w:r>
        <w:rPr>
          <w:rFonts w:ascii="Times New Roman" w:hAnsi="Times New Roman" w:cs="Times New Roman" w:eastAsia="Times New Roman"/>
          <w:sz w:val="28"/>
        </w:rPr>
        <w:t xml:space="preserve">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</w:t>
      </w:r>
      <w:r>
        <w:rPr>
          <w:rFonts w:ascii="Times New Roman" w:hAnsi="Times New Roman" w:cs="Times New Roman" w:eastAsia="Times New Roman"/>
          <w:sz w:val="28"/>
        </w:rPr>
        <w:t xml:space="preserve">е на выездах.  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директора школы. 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К видам деятельности школьного театра относятся: игровая</w:t>
      </w:r>
      <w:r>
        <w:rPr>
          <w:rFonts w:ascii="Times New Roman" w:hAnsi="Times New Roman" w:cs="Times New Roman" w:eastAsia="Times New Roman"/>
          <w:sz w:val="28"/>
        </w:rPr>
        <w:t xml:space="preserve">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</w:t>
      </w:r>
      <w:r>
        <w:rPr>
          <w:rFonts w:ascii="Times New Roman" w:hAnsi="Times New Roman" w:cs="Times New Roman" w:eastAsia="Times New Roman"/>
          <w:sz w:val="28"/>
        </w:rPr>
        <w:t xml:space="preserve">ество (проведение культурно-массовых мероприятий, спектакли, концерты).  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</w:t>
      </w:r>
      <w:r>
        <w:rPr>
          <w:rFonts w:ascii="Times New Roman" w:hAnsi="Times New Roman" w:cs="Times New Roman" w:eastAsia="Times New Roman"/>
          <w:sz w:val="28"/>
        </w:rPr>
        <w:t xml:space="preserve">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Наполняемость группы составляет до 25 человек. Объединения (группы) могут</w:t>
      </w:r>
      <w:r>
        <w:rPr>
          <w:rFonts w:ascii="Times New Roman" w:hAnsi="Times New Roman" w:cs="Times New Roman" w:eastAsia="Times New Roman"/>
          <w:sz w:val="28"/>
        </w:rPr>
        <w:t xml:space="preserve"> быть одновозрастными и разновозрастными. Школьный театр организует работу с детьми в течение всего учебного года и в каникулярное время. Школьный театр организует и проводит массовые мероприятия, создает необходимые условия для совместной деятельности дет</w:t>
      </w:r>
      <w:r>
        <w:rPr>
          <w:rFonts w:ascii="Times New Roman" w:hAnsi="Times New Roman" w:cs="Times New Roman" w:eastAsia="Times New Roman"/>
          <w:sz w:val="28"/>
        </w:rPr>
        <w:t xml:space="preserve">ей и родителей. Продолжительность занятий определяются расписанием. Занятия проводятся по группам или всем составом, а также в индивидуальном порядке. Расписание занятий театра составляется с учётом создания наиболее благоприятного режима труда и отдыха де</w:t>
      </w:r>
      <w:r>
        <w:rPr>
          <w:rFonts w:ascii="Times New Roman" w:hAnsi="Times New Roman" w:cs="Times New Roman" w:eastAsia="Times New Roman"/>
          <w:sz w:val="28"/>
        </w:rPr>
        <w:t xml:space="preserve">тей, с учетом пожеланий учащихся и их родителей, возрастных особенностей детей и установленных санитарно-гигиенических норм. В работе школьного театра, при наличии условий и согласия руководителя театра (педагога), могут участвовать совместно с детьми их р</w:t>
      </w:r>
      <w:r>
        <w:rPr>
          <w:rFonts w:ascii="Times New Roman" w:hAnsi="Times New Roman" w:cs="Times New Roman" w:eastAsia="Times New Roman"/>
          <w:sz w:val="28"/>
        </w:rPr>
        <w:t xml:space="preserve">одители (законные представители), а также педагоги школы без включения в основной состав.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  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реализуемой (реализуе</w:t>
      </w:r>
      <w:r>
        <w:rPr>
          <w:rFonts w:ascii="Times New Roman" w:hAnsi="Times New Roman" w:cs="Times New Roman" w:eastAsia="Times New Roman"/>
          <w:sz w:val="28"/>
        </w:rPr>
        <w:t xml:space="preserve">мыми) в школьном театре. 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 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 Педагог реализующий прог</w:t>
      </w:r>
      <w:r>
        <w:rPr>
          <w:rFonts w:ascii="Times New Roman" w:hAnsi="Times New Roman" w:cs="Times New Roman" w:eastAsia="Times New Roman"/>
          <w:sz w:val="28"/>
        </w:rPr>
        <w:t xml:space="preserve">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</w:t>
      </w:r>
      <w:r>
        <w:rPr>
          <w:rFonts w:ascii="Times New Roman" w:hAnsi="Times New Roman" w:cs="Times New Roman" w:eastAsia="Times New Roman"/>
          <w:sz w:val="28"/>
        </w:rPr>
        <w:t xml:space="preserve">игровые технологии, а также различные формы и методы театральной педагогики.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</w:t>
      </w:r>
      <w:r>
        <w:rPr>
          <w:rFonts w:ascii="Times New Roman" w:hAnsi="Times New Roman" w:cs="Times New Roman" w:eastAsia="Times New Roman"/>
          <w:sz w:val="28"/>
        </w:rPr>
        <w:t xml:space="preserve">Учет образовательных достижений, обучающихся в школьном учебном театре осуществляется через отчёт педагога.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4. Участники образовательных отношений, их права и обязанности.                                    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        Участни</w:t>
      </w:r>
      <w:r>
        <w:rPr>
          <w:rFonts w:ascii="Times New Roman" w:hAnsi="Times New Roman" w:cs="Times New Roman" w:eastAsia="Times New Roman"/>
          <w:sz w:val="28"/>
        </w:rPr>
        <w:t xml:space="preserve">ками образовательных отношений в школьном театре являются обучающиеся школы, педагогический работник, родители (законные представители). Прием в школьный театр осуществляется по результатам индивидуального отбора детей из числа обучающихся школы с учетом и</w:t>
      </w:r>
      <w:r>
        <w:rPr>
          <w:rFonts w:ascii="Times New Roman" w:hAnsi="Times New Roman" w:cs="Times New Roman" w:eastAsia="Times New Roman"/>
          <w:sz w:val="28"/>
        </w:rPr>
        <w:t xml:space="preserve">х творческих и физиологических данных. Права и обязанности детей, родителей (законных представителей), педагогического работника определяются Уставом Школы, Правилами внутреннего распорядка для обучающихся и иными предусмотренными уставом актами.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pStyle w:val="601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       Отно</w:t>
      </w:r>
      <w:r>
        <w:rPr>
          <w:rFonts w:ascii="Times New Roman" w:hAnsi="Times New Roman" w:cs="Times New Roman" w:eastAsia="Times New Roman"/>
          <w:sz w:val="28"/>
        </w:rPr>
        <w:t xml:space="preserve">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</w:t>
      </w:r>
      <w:r>
        <w:rPr>
          <w:rFonts w:ascii="Times New Roman" w:hAnsi="Times New Roman" w:cs="Times New Roman" w:eastAsia="Times New Roman"/>
          <w:sz w:val="28"/>
        </w:rPr>
        <w:t xml:space="preserve">орядка. Права и обязанности работников учреждения определяются законодательством Российской Федерации, Уставом Школы и трудовым договором. Все участники образовательных отношений обязаны уважительно относиться друг к другу; бережно относиться к имущес</w:t>
      </w:r>
      <w:r>
        <w:rPr>
          <w:rFonts w:ascii="Times New Roman" w:hAnsi="Times New Roman" w:cs="Times New Roman" w:eastAsia="Times New Roman"/>
          <w:sz w:val="28"/>
        </w:rPr>
        <w:t xml:space="preserve">тву образовательного учреждения. Обучающиеся обязаны регулярно посещать занятия в школьном театре. Родители (законные представители) обучающихся обязаны создавать им необходимые условия для успешного освоения детьми учебных программ, реализуемых в школьном</w:t>
      </w:r>
      <w:r>
        <w:rPr>
          <w:rFonts w:ascii="Times New Roman" w:hAnsi="Times New Roman" w:cs="Times New Roman" w:eastAsia="Times New Roman"/>
          <w:sz w:val="28"/>
        </w:rPr>
        <w:t xml:space="preserve"> театре. Педагог имеет право самостоятельно выбирать и использовать методики обучения и воспитания. Руководитель школьного театра планирует, организует и контролирует образовательный процесс, отвечает за качество и эффективность работы школьного театра, не</w:t>
      </w:r>
      <w:r>
        <w:rPr>
          <w:rFonts w:ascii="Times New Roman" w:hAnsi="Times New Roman" w:cs="Times New Roman" w:eastAsia="Times New Roman"/>
          <w:sz w:val="28"/>
        </w:rPr>
        <w:t xml:space="preserve">сёт ответственность за реализацию программы в соответствии с планом и графиком процесса образования.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</w:t>
      </w:r>
      <w:r>
        <w:rPr>
          <w:rFonts w:ascii="Times New Roman" w:hAnsi="Times New Roman" w:cs="Times New Roman" w:eastAsia="Times New Roman"/>
          <w:sz w:val="28"/>
        </w:rPr>
        <w:t xml:space="preserve"> техники безопасности, иные действия, предусмотренные трудовым договором, законодательством.</w:t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Next/>
      <w:keepLines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spacing w:after="57"/>
      <w:ind w:left="0" w:right="0" w:firstLine="0"/>
    </w:pPr>
  </w:style>
  <w:style w:type="paragraph" w:styleId="180">
    <w:name w:val="toc 2"/>
    <w:basedOn w:val="598"/>
    <w:next w:val="598"/>
    <w:uiPriority w:val="39"/>
    <w:unhideWhenUsed/>
    <w:pPr>
      <w:spacing w:after="57"/>
      <w:ind w:left="283" w:right="0" w:firstLine="0"/>
    </w:pPr>
  </w:style>
  <w:style w:type="paragraph" w:styleId="181">
    <w:name w:val="toc 3"/>
    <w:basedOn w:val="598"/>
    <w:next w:val="598"/>
    <w:uiPriority w:val="39"/>
    <w:unhideWhenUsed/>
    <w:pPr>
      <w:spacing w:after="57"/>
      <w:ind w:left="567" w:right="0" w:firstLine="0"/>
    </w:pPr>
  </w:style>
  <w:style w:type="paragraph" w:styleId="182">
    <w:name w:val="toc 4"/>
    <w:basedOn w:val="598"/>
    <w:next w:val="598"/>
    <w:uiPriority w:val="39"/>
    <w:unhideWhenUsed/>
    <w:pPr>
      <w:spacing w:after="57"/>
      <w:ind w:left="850" w:right="0" w:firstLine="0"/>
    </w:pPr>
  </w:style>
  <w:style w:type="paragraph" w:styleId="183">
    <w:name w:val="toc 5"/>
    <w:basedOn w:val="598"/>
    <w:next w:val="598"/>
    <w:uiPriority w:val="39"/>
    <w:unhideWhenUsed/>
    <w:pPr>
      <w:spacing w:after="57"/>
      <w:ind w:left="1134" w:right="0" w:firstLine="0"/>
    </w:pPr>
  </w:style>
  <w:style w:type="paragraph" w:styleId="184">
    <w:name w:val="toc 6"/>
    <w:basedOn w:val="598"/>
    <w:next w:val="598"/>
    <w:uiPriority w:val="39"/>
    <w:unhideWhenUsed/>
    <w:pPr>
      <w:spacing w:after="57"/>
      <w:ind w:left="1417" w:right="0" w:firstLine="0"/>
    </w:pPr>
  </w:style>
  <w:style w:type="paragraph" w:styleId="185">
    <w:name w:val="toc 7"/>
    <w:basedOn w:val="598"/>
    <w:next w:val="598"/>
    <w:uiPriority w:val="39"/>
    <w:unhideWhenUsed/>
    <w:pPr>
      <w:spacing w:after="57"/>
      <w:ind w:left="1701" w:right="0" w:firstLine="0"/>
    </w:pPr>
  </w:style>
  <w:style w:type="paragraph" w:styleId="186">
    <w:name w:val="toc 8"/>
    <w:basedOn w:val="598"/>
    <w:next w:val="598"/>
    <w:uiPriority w:val="39"/>
    <w:unhideWhenUsed/>
    <w:pPr>
      <w:spacing w:after="57"/>
      <w:ind w:left="1984" w:right="0" w:firstLine="0"/>
    </w:pPr>
  </w:style>
  <w:style w:type="paragraph" w:styleId="187">
    <w:name w:val="toc 9"/>
    <w:basedOn w:val="598"/>
    <w:next w:val="598"/>
    <w:uiPriority w:val="39"/>
    <w:unhideWhenUsed/>
    <w:pPr>
      <w:spacing w:after="57"/>
      <w:ind w:left="2268" w:right="0" w:firstLine="0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ind w:left="720"/>
      <w:contextualSpacing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2025-11-19T11:24:18Z</dcterms:modified>
</cp:coreProperties>
</file>